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561BF" w:rsidRPr="00A90880" w:rsidTr="0099460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1BF" w:rsidRDefault="006561BF" w:rsidP="0099460B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Руководитель УФНС России 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Pr="00A83A8E">
              <w:rPr>
                <w:rFonts w:ascii="Times New Roman" w:hAnsi="Times New Roman"/>
                <w:sz w:val="26"/>
                <w:szCs w:val="26"/>
              </w:rPr>
              <w:t xml:space="preserve">Тамбовской 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области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_________</w:t>
            </w:r>
            <w:r>
              <w:rPr>
                <w:rFonts w:ascii="Times New Roman" w:hAnsi="Times New Roman"/>
                <w:sz w:val="26"/>
                <w:szCs w:val="26"/>
              </w:rPr>
              <w:t>С.В. Бабаева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_____20</w:t>
            </w: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6561BF" w:rsidRPr="00A90880" w:rsidRDefault="006561BF" w:rsidP="009946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6561BF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90880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90880">
        <w:rPr>
          <w:rFonts w:ascii="Times New Roman" w:hAnsi="Times New Roman" w:cs="Times New Roman"/>
          <w:sz w:val="26"/>
          <w:szCs w:val="26"/>
        </w:rPr>
        <w:br/>
        <w:t>главного государственного налогового инспектора отдела анализа и планирования налоговых проверок УФНС России по</w:t>
      </w:r>
      <w:r>
        <w:rPr>
          <w:rFonts w:ascii="Times New Roman" w:hAnsi="Times New Roman" w:cs="Times New Roman"/>
          <w:sz w:val="26"/>
          <w:szCs w:val="26"/>
        </w:rPr>
        <w:t xml:space="preserve"> Тамбовской </w:t>
      </w:r>
      <w:r w:rsidRPr="00A90880">
        <w:rPr>
          <w:rFonts w:ascii="Times New Roman" w:hAnsi="Times New Roman" w:cs="Times New Roman"/>
          <w:sz w:val="26"/>
          <w:szCs w:val="26"/>
        </w:rPr>
        <w:t>области</w:t>
      </w:r>
      <w:r w:rsidRPr="00A90880">
        <w:rPr>
          <w:rFonts w:ascii="Times New Roman" w:hAnsi="Times New Roman" w:cs="Times New Roman"/>
          <w:sz w:val="26"/>
          <w:szCs w:val="26"/>
        </w:rPr>
        <w:br/>
      </w:r>
    </w:p>
    <w:p w:rsidR="006561BF" w:rsidRPr="00A90880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6561BF" w:rsidRPr="00A90880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088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УФНС России по Тамбовской области</w:t>
      </w:r>
      <w:r>
        <w:rPr>
          <w:sz w:val="26"/>
          <w:szCs w:val="26"/>
        </w:rPr>
        <w:t xml:space="preserve"> (далее по тексту - Отдел)</w:t>
      </w:r>
      <w:r w:rsidRPr="009E35A4">
        <w:rPr>
          <w:sz w:val="26"/>
          <w:szCs w:val="26"/>
        </w:rPr>
        <w:t xml:space="preserve"> относится к ведущей группе должностей гражданской службы категории «специалисты».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 xml:space="preserve">2. Область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</w:t>
      </w:r>
      <w:r w:rsidR="00843380">
        <w:rPr>
          <w:sz w:val="26"/>
          <w:szCs w:val="26"/>
        </w:rPr>
        <w:t>р</w:t>
      </w:r>
      <w:r w:rsidRPr="009E35A4">
        <w:rPr>
          <w:sz w:val="26"/>
          <w:szCs w:val="26"/>
        </w:rPr>
        <w:t>егулирование налоговой деятельности.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</w:t>
      </w:r>
      <w:r w:rsidR="00843380">
        <w:rPr>
          <w:sz w:val="26"/>
          <w:szCs w:val="26"/>
        </w:rPr>
        <w:t>о</w:t>
      </w:r>
      <w:bookmarkStart w:id="0" w:name="_GoBack"/>
      <w:bookmarkEnd w:id="0"/>
      <w:r w:rsidRPr="009E35A4">
        <w:rPr>
          <w:sz w:val="26"/>
          <w:szCs w:val="26"/>
        </w:rPr>
        <w:t>существление налогового контроля.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отдела анализа и планирования налоговых проверок УФНС России по Тамбовской област</w:t>
      </w:r>
      <w:r>
        <w:rPr>
          <w:sz w:val="26"/>
          <w:szCs w:val="26"/>
        </w:rPr>
        <w:t xml:space="preserve">и </w:t>
      </w:r>
      <w:r w:rsidRPr="009E35A4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 xml:space="preserve">приказом </w:t>
      </w:r>
      <w:r w:rsidRPr="009E35A4">
        <w:rPr>
          <w:sz w:val="26"/>
          <w:szCs w:val="26"/>
        </w:rPr>
        <w:t>руково</w:t>
      </w:r>
      <w:r>
        <w:rPr>
          <w:sz w:val="26"/>
          <w:szCs w:val="26"/>
        </w:rPr>
        <w:t>д</w:t>
      </w:r>
      <w:r w:rsidRPr="009E35A4">
        <w:rPr>
          <w:sz w:val="26"/>
          <w:szCs w:val="26"/>
        </w:rPr>
        <w:t>ител</w:t>
      </w:r>
      <w:r>
        <w:rPr>
          <w:sz w:val="26"/>
          <w:szCs w:val="26"/>
        </w:rPr>
        <w:t>я</w:t>
      </w:r>
      <w:r w:rsidRPr="009E35A4">
        <w:rPr>
          <w:sz w:val="26"/>
          <w:szCs w:val="26"/>
        </w:rPr>
        <w:t xml:space="preserve"> (исполняющ</w:t>
      </w:r>
      <w:r>
        <w:rPr>
          <w:sz w:val="26"/>
          <w:szCs w:val="26"/>
        </w:rPr>
        <w:t>его</w:t>
      </w:r>
      <w:r w:rsidRPr="009E35A4">
        <w:rPr>
          <w:sz w:val="26"/>
          <w:szCs w:val="26"/>
        </w:rPr>
        <w:t xml:space="preserve"> обязанности руководителя) УФНС России по Тамбовской области</w:t>
      </w:r>
      <w:r>
        <w:rPr>
          <w:sz w:val="26"/>
          <w:szCs w:val="26"/>
        </w:rPr>
        <w:t>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Главный государственный налоговый инспектор </w:t>
      </w:r>
      <w:r w:rsidRPr="009E35A4">
        <w:rPr>
          <w:sz w:val="26"/>
          <w:szCs w:val="26"/>
        </w:rPr>
        <w:t>отдела анализа и планирования налоговых проверок УФНС России по Тамбовской области</w:t>
      </w:r>
      <w:r>
        <w:rPr>
          <w:sz w:val="26"/>
          <w:szCs w:val="26"/>
        </w:rPr>
        <w:t xml:space="preserve"> непосредственно подчиняется начальнику отдела.</w:t>
      </w:r>
      <w:r w:rsidRPr="009E35A4">
        <w:rPr>
          <w:sz w:val="26"/>
          <w:szCs w:val="26"/>
        </w:rPr>
        <w:t xml:space="preserve"> 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FF06B4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F06B4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6561BF" w:rsidRPr="00FF06B4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F06B4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6561BF" w:rsidRPr="00FF06B4" w:rsidRDefault="006561BF" w:rsidP="006561BF">
      <w:pPr>
        <w:ind w:firstLine="720"/>
        <w:jc w:val="both"/>
        <w:rPr>
          <w:sz w:val="26"/>
          <w:szCs w:val="26"/>
        </w:rPr>
      </w:pPr>
      <w:r w:rsidRPr="00FF06B4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6561BF" w:rsidRPr="009E01B1" w:rsidRDefault="006561BF" w:rsidP="00EA17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01B1">
        <w:rPr>
          <w:sz w:val="26"/>
          <w:szCs w:val="26"/>
        </w:rPr>
        <w:t>6.1.</w:t>
      </w:r>
      <w:r w:rsidR="003571AA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9E01B1">
        <w:rPr>
          <w:sz w:val="26"/>
          <w:szCs w:val="26"/>
        </w:rPr>
        <w:t>аличие высшего образования</w:t>
      </w:r>
      <w:r w:rsidR="00FF3D9A">
        <w:rPr>
          <w:sz w:val="26"/>
          <w:szCs w:val="26"/>
        </w:rPr>
        <w:t>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="00FF3D9A">
        <w:rPr>
          <w:sz w:val="26"/>
          <w:szCs w:val="26"/>
        </w:rPr>
        <w:t xml:space="preserve">Без предъявления </w:t>
      </w:r>
      <w:r w:rsidR="00460543">
        <w:rPr>
          <w:sz w:val="26"/>
          <w:szCs w:val="26"/>
        </w:rPr>
        <w:t>требований к стажу работы</w:t>
      </w:r>
      <w:r>
        <w:rPr>
          <w:sz w:val="26"/>
          <w:szCs w:val="26"/>
        </w:rPr>
        <w:t>.</w:t>
      </w:r>
    </w:p>
    <w:p w:rsidR="006561BF" w:rsidRPr="009E01B1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</w:t>
      </w:r>
      <w:r w:rsidRPr="009E01B1">
        <w:rPr>
          <w:sz w:val="26"/>
          <w:szCs w:val="26"/>
        </w:rPr>
        <w:t>базовы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знани</w:t>
      </w:r>
      <w:r>
        <w:rPr>
          <w:sz w:val="26"/>
          <w:szCs w:val="26"/>
        </w:rPr>
        <w:t>й</w:t>
      </w:r>
      <w:r w:rsidR="00FF3D9A">
        <w:rPr>
          <w:sz w:val="26"/>
          <w:szCs w:val="26"/>
        </w:rPr>
        <w:t>:</w:t>
      </w:r>
      <w:r w:rsidRPr="009E01B1">
        <w:rPr>
          <w:sz w:val="26"/>
          <w:szCs w:val="26"/>
        </w:rPr>
        <w:t xml:space="preserve"> знани</w:t>
      </w:r>
      <w:r w:rsidR="00FF3D9A">
        <w:rPr>
          <w:sz w:val="26"/>
          <w:szCs w:val="26"/>
        </w:rPr>
        <w:t>е</w:t>
      </w:r>
      <w:r w:rsidRPr="009E01B1">
        <w:rPr>
          <w:sz w:val="26"/>
          <w:szCs w:val="26"/>
        </w:rPr>
        <w:t xml:space="preserve"> государственного языка Российской Федерации (русского языка)</w:t>
      </w:r>
      <w:r>
        <w:rPr>
          <w:sz w:val="26"/>
          <w:szCs w:val="26"/>
        </w:rPr>
        <w:t xml:space="preserve">, </w:t>
      </w:r>
      <w:r w:rsidRPr="009E01B1">
        <w:rPr>
          <w:sz w:val="26"/>
          <w:szCs w:val="26"/>
        </w:rPr>
        <w:t>знани</w:t>
      </w:r>
      <w:r w:rsidR="00FF3D9A">
        <w:rPr>
          <w:sz w:val="26"/>
          <w:szCs w:val="26"/>
        </w:rPr>
        <w:t>е</w:t>
      </w:r>
      <w:r w:rsidRPr="009E01B1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</w:t>
      </w:r>
      <w:r>
        <w:rPr>
          <w:sz w:val="26"/>
          <w:szCs w:val="26"/>
        </w:rPr>
        <w:t xml:space="preserve">, </w:t>
      </w:r>
      <w:r w:rsidRPr="009E01B1">
        <w:rPr>
          <w:sz w:val="26"/>
          <w:szCs w:val="26"/>
        </w:rPr>
        <w:t>знани</w:t>
      </w:r>
      <w:r w:rsidR="00FF3D9A">
        <w:rPr>
          <w:sz w:val="26"/>
          <w:szCs w:val="26"/>
        </w:rPr>
        <w:t>я</w:t>
      </w:r>
      <w:r w:rsidRPr="009E01B1">
        <w:rPr>
          <w:sz w:val="26"/>
          <w:szCs w:val="26"/>
        </w:rPr>
        <w:t xml:space="preserve"> и умени</w:t>
      </w:r>
      <w:r w:rsidR="00FF3D9A">
        <w:rPr>
          <w:sz w:val="26"/>
          <w:szCs w:val="26"/>
        </w:rPr>
        <w:t>я</w:t>
      </w:r>
      <w:r w:rsidRPr="009E01B1">
        <w:rPr>
          <w:sz w:val="26"/>
          <w:szCs w:val="26"/>
        </w:rPr>
        <w:t xml:space="preserve"> в области информацио</w:t>
      </w:r>
      <w:r>
        <w:rPr>
          <w:sz w:val="26"/>
          <w:szCs w:val="26"/>
        </w:rPr>
        <w:t xml:space="preserve">нно-коммуникационных технологий, </w:t>
      </w:r>
      <w:r w:rsidRPr="009E01B1">
        <w:rPr>
          <w:sz w:val="26"/>
          <w:szCs w:val="26"/>
        </w:rPr>
        <w:t>общи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управленчески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умени</w:t>
      </w:r>
      <w:r>
        <w:rPr>
          <w:sz w:val="26"/>
          <w:szCs w:val="26"/>
        </w:rPr>
        <w:t>й</w:t>
      </w:r>
      <w:r w:rsidRPr="009E01B1">
        <w:rPr>
          <w:sz w:val="26"/>
          <w:szCs w:val="26"/>
        </w:rPr>
        <w:t>, свидетельствующи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lastRenderedPageBreak/>
        <w:t>6.4. Наличие профессиональных знаний</w:t>
      </w:r>
      <w:r>
        <w:rPr>
          <w:sz w:val="26"/>
          <w:szCs w:val="26"/>
        </w:rPr>
        <w:t>:</w:t>
      </w:r>
    </w:p>
    <w:p w:rsidR="006561BF" w:rsidRDefault="006561BF" w:rsidP="000B33A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6.4.1 В сфере законодательства Российской Федерации: </w:t>
      </w:r>
      <w:r w:rsidR="00FF3D9A" w:rsidRPr="00FF3D9A">
        <w:rPr>
          <w:sz w:val="26"/>
          <w:szCs w:val="26"/>
        </w:rPr>
        <w:t>Налоговый кодекс Российской Федерации</w:t>
      </w:r>
      <w:r w:rsidR="00FF3D9A">
        <w:rPr>
          <w:sz w:val="26"/>
          <w:szCs w:val="26"/>
        </w:rPr>
        <w:t xml:space="preserve">, </w:t>
      </w:r>
      <w:r w:rsidR="00FF3D9A" w:rsidRPr="00FF3D9A">
        <w:rPr>
          <w:sz w:val="26"/>
          <w:szCs w:val="26"/>
        </w:rPr>
        <w:t>Гражданский кодекс Российской Федерации</w:t>
      </w:r>
      <w:r w:rsidR="00FF3D9A">
        <w:rPr>
          <w:sz w:val="26"/>
          <w:szCs w:val="26"/>
        </w:rPr>
        <w:t xml:space="preserve">, </w:t>
      </w:r>
      <w:r w:rsidR="00FF3D9A" w:rsidRPr="00FF3D9A">
        <w:rPr>
          <w:sz w:val="26"/>
          <w:szCs w:val="26"/>
        </w:rPr>
        <w:t>Кодекс об административных правонарушениях (в части ответственности</w:t>
      </w:r>
      <w:r w:rsidR="00FF3D9A">
        <w:rPr>
          <w:sz w:val="26"/>
          <w:szCs w:val="26"/>
        </w:rPr>
        <w:t xml:space="preserve"> за нарушение законодательства), </w:t>
      </w:r>
      <w:r w:rsidR="00945420">
        <w:rPr>
          <w:sz w:val="26"/>
          <w:szCs w:val="26"/>
        </w:rPr>
        <w:t>приказ ФНС России от 30.05.2007 № ММ-3-06/333</w:t>
      </w:r>
      <w:r w:rsidR="00945420" w:rsidRPr="00945420">
        <w:rPr>
          <w:sz w:val="26"/>
          <w:szCs w:val="26"/>
        </w:rPr>
        <w:t>@</w:t>
      </w:r>
      <w:r w:rsidR="00945420">
        <w:rPr>
          <w:sz w:val="26"/>
          <w:szCs w:val="26"/>
        </w:rPr>
        <w:t xml:space="preserve"> «Об утверждении концепции системы планирования выездных налоговых проверок» (с учетом изменений), </w:t>
      </w:r>
      <w:r w:rsidR="000B33A5" w:rsidRPr="000B33A5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0B33A5">
        <w:rPr>
          <w:sz w:val="26"/>
          <w:szCs w:val="26"/>
        </w:rPr>
        <w:t xml:space="preserve"> правонарушений и преступлений", </w:t>
      </w:r>
      <w:r w:rsidR="000B33A5" w:rsidRPr="000B33A5">
        <w:rPr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0B33A5">
        <w:rPr>
          <w:sz w:val="26"/>
          <w:szCs w:val="26"/>
        </w:rPr>
        <w:t xml:space="preserve"> форм соответствующих запросов", </w:t>
      </w:r>
      <w:r w:rsidR="000B33A5" w:rsidRPr="000B33A5">
        <w:rPr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0B33A5">
        <w:rPr>
          <w:sz w:val="26"/>
          <w:szCs w:val="26"/>
        </w:rPr>
        <w:t xml:space="preserve">коммуникационным каналам связи", </w:t>
      </w:r>
      <w:r w:rsidR="000B33A5" w:rsidRPr="000B33A5">
        <w:rPr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</w:t>
      </w:r>
      <w:r w:rsidR="000B33A5">
        <w:rPr>
          <w:sz w:val="26"/>
          <w:szCs w:val="26"/>
        </w:rPr>
        <w:t xml:space="preserve">льщиков при налоговой проверке", </w:t>
      </w:r>
      <w:r w:rsidR="000B33A5" w:rsidRPr="000B33A5">
        <w:rPr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B33A5">
        <w:rPr>
          <w:sz w:val="26"/>
          <w:szCs w:val="26"/>
        </w:rPr>
        <w:t xml:space="preserve">министративных правонарушениях", </w:t>
      </w:r>
      <w:r w:rsidR="000B33A5" w:rsidRPr="000B33A5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</w:t>
      </w:r>
      <w:r w:rsidR="000B33A5">
        <w:rPr>
          <w:sz w:val="26"/>
          <w:szCs w:val="26"/>
        </w:rPr>
        <w:t xml:space="preserve">коммуникационным каналам связи", </w:t>
      </w:r>
      <w:r w:rsidR="000B33A5" w:rsidRPr="000B33A5">
        <w:rPr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0B33A5">
        <w:rPr>
          <w:sz w:val="26"/>
          <w:szCs w:val="26"/>
        </w:rPr>
        <w:t xml:space="preserve">дательством о налогах и сборах", </w:t>
      </w:r>
      <w:r w:rsidR="000B33A5" w:rsidRPr="000B33A5">
        <w:rPr>
          <w:sz w:val="26"/>
          <w:szCs w:val="26"/>
        </w:rPr>
        <w:t>приказ ФНС России от 30 мая 2007 г. N ММ-3-06/333@ "Об утверждении Концепции системы планирован</w:t>
      </w:r>
      <w:r w:rsidR="000B33A5">
        <w:rPr>
          <w:sz w:val="26"/>
          <w:szCs w:val="26"/>
        </w:rPr>
        <w:t xml:space="preserve">ия выездных налоговых проверок", </w:t>
      </w:r>
      <w:r w:rsidR="000B33A5" w:rsidRPr="000B33A5">
        <w:rPr>
          <w:sz w:val="26"/>
          <w:szCs w:val="26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</w:t>
      </w:r>
      <w:r w:rsidR="000B33A5" w:rsidRPr="000B33A5">
        <w:rPr>
          <w:sz w:val="26"/>
          <w:szCs w:val="26"/>
        </w:rPr>
        <w:lastRenderedPageBreak/>
        <w:t>Российской Федерации)" (зарегистрирован Министерством юстиции Российской Федерации 28 мая 2015 г., регистрационный номер 37445).</w:t>
      </w:r>
    </w:p>
    <w:p w:rsidR="000B33A5" w:rsidRDefault="000B33A5" w:rsidP="006561BF">
      <w:pPr>
        <w:ind w:firstLine="720"/>
        <w:jc w:val="both"/>
        <w:rPr>
          <w:sz w:val="26"/>
          <w:szCs w:val="26"/>
        </w:rPr>
      </w:pPr>
    </w:p>
    <w:p w:rsidR="006561BF" w:rsidRPr="009A0372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61BF" w:rsidRDefault="006561BF" w:rsidP="006561BF">
      <w:pPr>
        <w:ind w:firstLine="720"/>
        <w:jc w:val="both"/>
      </w:pPr>
      <w:r w:rsidRPr="009A0372">
        <w:rPr>
          <w:sz w:val="26"/>
          <w:szCs w:val="26"/>
        </w:rPr>
        <w:t>6.4.2.</w:t>
      </w:r>
      <w:r>
        <w:rPr>
          <w:sz w:val="26"/>
          <w:szCs w:val="26"/>
        </w:rPr>
        <w:t xml:space="preserve">  Иные профессиональные знания: основные направления налоговой политики в Российской Федерации,  зарубежный опыт развития налогообложения,  классификация налогов по уровням бюджетной системы, специальные налоговые режимы, элементы налогообложения, </w:t>
      </w:r>
      <w:r>
        <w:t>порядок и критерии отбора налогоплательщиков для формирования плана выездных налоговых проверок.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формирования, процедура организации проверки: порядок, этапы, инструменты проведения; ограничения при проведении проверочных процедур, основания проведения и особенности внеплановых проверок.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6.6. Наличие базовых умений: </w:t>
      </w:r>
      <w:r w:rsidRPr="00E42B6E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>
        <w:rPr>
          <w:sz w:val="26"/>
          <w:szCs w:val="26"/>
        </w:rPr>
        <w:t xml:space="preserve"> </w:t>
      </w:r>
      <w:r w:rsidRPr="00E42B6E">
        <w:rPr>
          <w:sz w:val="26"/>
          <w:szCs w:val="26"/>
        </w:rPr>
        <w:t xml:space="preserve"> коммуникативные умения;</w:t>
      </w:r>
      <w:r>
        <w:rPr>
          <w:sz w:val="26"/>
          <w:szCs w:val="26"/>
        </w:rPr>
        <w:t xml:space="preserve"> </w:t>
      </w:r>
      <w:r w:rsidRPr="00E42B6E">
        <w:rPr>
          <w:sz w:val="26"/>
          <w:szCs w:val="26"/>
        </w:rPr>
        <w:t>умение управлять изменениями.</w:t>
      </w:r>
    </w:p>
    <w:p w:rsidR="006561BF" w:rsidRDefault="006561BF" w:rsidP="00656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Наличие профессиональных умений, </w:t>
      </w:r>
      <w:r w:rsidRPr="00793B9C">
        <w:rPr>
          <w:sz w:val="26"/>
          <w:szCs w:val="26"/>
        </w:rPr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sz w:val="26"/>
          <w:szCs w:val="26"/>
        </w:rPr>
        <w:t>:</w:t>
      </w:r>
      <w:r w:rsidRPr="00793B9C">
        <w:rPr>
          <w:sz w:val="26"/>
          <w:szCs w:val="26"/>
        </w:rPr>
        <w:t xml:space="preserve">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>
        <w:rPr>
          <w:sz w:val="26"/>
          <w:szCs w:val="26"/>
        </w:rPr>
        <w:t xml:space="preserve">; </w:t>
      </w:r>
      <w:r w:rsidRPr="00793B9C">
        <w:rPr>
          <w:sz w:val="26"/>
          <w:szCs w:val="26"/>
        </w:rPr>
        <w:t>отбор</w:t>
      </w:r>
      <w:r>
        <w:rPr>
          <w:sz w:val="26"/>
          <w:szCs w:val="26"/>
        </w:rPr>
        <w:t>а</w:t>
      </w:r>
      <w:r w:rsidRPr="00793B9C">
        <w:rPr>
          <w:sz w:val="26"/>
          <w:szCs w:val="26"/>
        </w:rPr>
        <w:t xml:space="preserve"> налогоплательщиков для формирования пл</w:t>
      </w:r>
      <w:r>
        <w:rPr>
          <w:sz w:val="26"/>
          <w:szCs w:val="26"/>
        </w:rPr>
        <w:t>ана выездных налоговых проверок.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6.8. Наличие функциональных умений: о</w:t>
      </w:r>
      <w:r w:rsidRPr="00544953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44953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у</w:t>
      </w:r>
      <w:r w:rsidRPr="00544953">
        <w:rPr>
          <w:sz w:val="26"/>
          <w:szCs w:val="26"/>
        </w:rPr>
        <w:t xml:space="preserve"> по планированию выездных налоговых проверок налогоплательщиков,</w:t>
      </w:r>
      <w:r w:rsidRPr="00544953">
        <w:rPr>
          <w:color w:val="000000"/>
          <w:sz w:val="26"/>
          <w:szCs w:val="26"/>
        </w:rPr>
        <w:t xml:space="preserve"> ф</w:t>
      </w:r>
      <w:r w:rsidRPr="00544953">
        <w:rPr>
          <w:sz w:val="26"/>
          <w:szCs w:val="26"/>
        </w:rPr>
        <w:t xml:space="preserve">ормировать перечень налогоплательщиков для планирования выездных проверок, </w:t>
      </w:r>
      <w:r w:rsidRPr="00544953">
        <w:rPr>
          <w:color w:val="000000"/>
          <w:sz w:val="26"/>
          <w:szCs w:val="26"/>
        </w:rPr>
        <w:t>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 о</w:t>
      </w:r>
      <w:r w:rsidRPr="00544953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44953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544953">
        <w:rPr>
          <w:sz w:val="26"/>
          <w:szCs w:val="26"/>
        </w:rPr>
        <w:t>, хранения документов, обеспечение сохранности государственной</w:t>
      </w:r>
      <w:r w:rsidR="00760787">
        <w:rPr>
          <w:sz w:val="26"/>
          <w:szCs w:val="26"/>
        </w:rPr>
        <w:t xml:space="preserve"> </w:t>
      </w:r>
      <w:r w:rsidR="00760787" w:rsidRPr="00481B4E">
        <w:rPr>
          <w:sz w:val="26"/>
          <w:szCs w:val="26"/>
        </w:rPr>
        <w:t>и налоговой тайны, режима охраны и собственной безопасности</w:t>
      </w:r>
      <w:r>
        <w:rPr>
          <w:sz w:val="26"/>
          <w:szCs w:val="26"/>
        </w:rPr>
        <w:t>.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544953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44953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  <w:r w:rsidRPr="00544953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44953">
          <w:rPr>
            <w:rStyle w:val="a9"/>
            <w:b w:val="0"/>
            <w:color w:val="000000"/>
            <w:sz w:val="26"/>
            <w:szCs w:val="26"/>
          </w:rPr>
          <w:t>статьями 14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9" w:history="1">
        <w:r w:rsidRPr="00544953">
          <w:rPr>
            <w:rStyle w:val="a9"/>
            <w:b w:val="0"/>
            <w:color w:val="000000"/>
            <w:sz w:val="26"/>
            <w:szCs w:val="26"/>
          </w:rPr>
          <w:t>15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10" w:history="1">
        <w:r w:rsidRPr="00544953">
          <w:rPr>
            <w:rStyle w:val="a9"/>
            <w:b w:val="0"/>
            <w:color w:val="000000"/>
            <w:sz w:val="26"/>
            <w:szCs w:val="26"/>
          </w:rPr>
          <w:t>17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11" w:history="1">
        <w:r w:rsidRPr="00544953">
          <w:rPr>
            <w:rStyle w:val="a9"/>
            <w:b w:val="0"/>
            <w:color w:val="000000"/>
            <w:sz w:val="26"/>
            <w:szCs w:val="26"/>
          </w:rPr>
          <w:t>18</w:t>
        </w:r>
      </w:hyperlink>
      <w:r w:rsidRPr="00544953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544953">
        <w:rPr>
          <w:sz w:val="26"/>
          <w:szCs w:val="26"/>
        </w:rPr>
        <w:lastRenderedPageBreak/>
        <w:t xml:space="preserve">8. </w:t>
      </w:r>
      <w:r>
        <w:rPr>
          <w:sz w:val="26"/>
          <w:szCs w:val="26"/>
        </w:rPr>
        <w:t xml:space="preserve"> В целях реализации задач и функций, возложенных на отдел анализа и планирования налоговых проверок УФНС России по Тамбовской области г</w:t>
      </w:r>
      <w:r w:rsidRPr="00544953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обязан: 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sz w:val="26"/>
          <w:szCs w:val="26"/>
        </w:rPr>
        <w:t>- 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color w:val="000000"/>
          <w:sz w:val="26"/>
          <w:szCs w:val="26"/>
        </w:rPr>
        <w:t>- оценивать р</w:t>
      </w:r>
      <w:r w:rsidRPr="00CE44D6">
        <w:rPr>
          <w:sz w:val="26"/>
          <w:szCs w:val="26"/>
        </w:rPr>
        <w:t>иски налогоплательщиков по результатам представленной налоговой и бухгалтерской отчетности в автоматизированном режиме;</w:t>
      </w:r>
    </w:p>
    <w:p w:rsidR="006561BF" w:rsidRPr="00CE44D6" w:rsidRDefault="006561BF" w:rsidP="006561BF">
      <w:pPr>
        <w:ind w:firstLine="709"/>
        <w:jc w:val="both"/>
        <w:rPr>
          <w:sz w:val="26"/>
          <w:szCs w:val="26"/>
        </w:rPr>
      </w:pPr>
      <w:r w:rsidRPr="00CE44D6">
        <w:rPr>
          <w:color w:val="000000"/>
          <w:sz w:val="26"/>
          <w:szCs w:val="26"/>
        </w:rPr>
        <w:t>- ф</w:t>
      </w:r>
      <w:r w:rsidRPr="00CE44D6">
        <w:rPr>
          <w:sz w:val="26"/>
          <w:szCs w:val="26"/>
        </w:rPr>
        <w:t>ормировать перечни налогоплательщиков для планирования выездных проверок,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 №ММ-3-06/333@;</w:t>
      </w:r>
    </w:p>
    <w:p w:rsidR="006561BF" w:rsidRPr="00CE44D6" w:rsidRDefault="006561BF" w:rsidP="006561BF">
      <w:pPr>
        <w:shd w:val="clear" w:color="auto" w:fill="FFFFFF"/>
        <w:tabs>
          <w:tab w:val="left" w:pos="1258"/>
        </w:tabs>
        <w:ind w:firstLine="709"/>
        <w:jc w:val="both"/>
        <w:rPr>
          <w:sz w:val="26"/>
          <w:szCs w:val="26"/>
        </w:rPr>
      </w:pPr>
      <w:r w:rsidRPr="00CE44D6">
        <w:rPr>
          <w:sz w:val="26"/>
          <w:szCs w:val="26"/>
        </w:rPr>
        <w:t>- организовывать и координировать  проведение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правоохранительных и иных контролирующих органов;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color w:val="000000"/>
          <w:sz w:val="26"/>
          <w:szCs w:val="26"/>
        </w:rPr>
        <w:t>- 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 </w:t>
      </w:r>
      <w:r w:rsidRPr="007E10D0">
        <w:rPr>
          <w:sz w:val="26"/>
          <w:szCs w:val="26"/>
        </w:rPr>
        <w:t>формировать</w:t>
      </w:r>
      <w:r w:rsidRPr="007E10D0">
        <w:rPr>
          <w:color w:val="000000"/>
          <w:sz w:val="26"/>
          <w:szCs w:val="26"/>
        </w:rPr>
        <w:t xml:space="preserve"> сводный план проведения выездных налоговых проверок по Управлению</w:t>
      </w:r>
      <w:r w:rsidRPr="007E10D0">
        <w:rPr>
          <w:sz w:val="26"/>
          <w:szCs w:val="26"/>
        </w:rPr>
        <w:t xml:space="preserve"> по результатам проведения анализа общих сведений о налогоплательщиках, финансово-экономических показателей, динамики налоговых обязательств,</w:t>
      </w:r>
      <w:r w:rsidRPr="007E10D0">
        <w:rPr>
          <w:color w:val="000000"/>
          <w:sz w:val="26"/>
          <w:szCs w:val="26"/>
        </w:rPr>
        <w:t xml:space="preserve"> представлять на утверждение руководству Управления и осуществлять контроль за их исполнением;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рассматривать предложения подведомственных налоговых органов о корректировке планов выездных налоговых проверок;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организовывать рассмотрение предложений налоговых органов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Тамбовской области;</w:t>
      </w:r>
    </w:p>
    <w:p w:rsidR="006561BF" w:rsidRPr="007E10D0" w:rsidRDefault="006561BF" w:rsidP="006561BF">
      <w:pPr>
        <w:ind w:firstLine="708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в установленном порядке предоставлять разъяснения нижестоящим налоговым органам, обеспечить информирование по вопросам компетенции Отдела о действующем законодательстве;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 разрабатывать проекты ведомственных нормативных актов Управления, методических указаний и рекомендаций для нижестоящих налоговых органов по вопросам деятельности Отдела;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 xml:space="preserve">- </w:t>
      </w:r>
      <w:r w:rsidRPr="0013518B">
        <w:rPr>
          <w:color w:val="000000"/>
          <w:sz w:val="26"/>
          <w:szCs w:val="26"/>
        </w:rPr>
        <w:t>принимать в необходимых случаях участие в рассмотрении заявлений юридических лиц и граждан, содержащих факты, указывающие на предполагаемое уклонение от уплаты налогов;</w:t>
      </w:r>
    </w:p>
    <w:p w:rsidR="006561BF" w:rsidRPr="0013518B" w:rsidRDefault="006561BF" w:rsidP="006561BF">
      <w:pPr>
        <w:ind w:firstLine="709"/>
        <w:jc w:val="both"/>
        <w:rPr>
          <w:sz w:val="26"/>
          <w:szCs w:val="26"/>
        </w:rPr>
      </w:pPr>
      <w:r w:rsidRPr="0013518B">
        <w:rPr>
          <w:sz w:val="26"/>
          <w:szCs w:val="26"/>
        </w:rPr>
        <w:t>- принимать в необходимых случаях участие в рассмотрении сообщений правоохранительных и контролирующих органов,  указывающих на предполагаемое уклонение от уплаты налогов, подготовке заключений на сообщения и подготовке предложений по привлечению правоохранительных и контролирующих органов к проверкам;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осуществлять анализ практики планирования выездных налоговых проверок, его проблемных вопросов и на его основе гот</w:t>
      </w:r>
      <w:r w:rsidR="00B267B2">
        <w:rPr>
          <w:color w:val="000000"/>
          <w:sz w:val="26"/>
          <w:szCs w:val="26"/>
        </w:rPr>
        <w:t>овить</w:t>
      </w:r>
      <w:r w:rsidRPr="0013518B">
        <w:rPr>
          <w:color w:val="000000"/>
          <w:sz w:val="26"/>
          <w:szCs w:val="26"/>
        </w:rPr>
        <w:t xml:space="preserve"> рекомендации по вопросам повышения эффективности планирования выездных проверок, а также предложения по внесению изменений в законодательные и иные нормативные правовые акты по вопросам деятельности Отдела</w:t>
      </w:r>
      <w:r w:rsidRPr="007E10D0">
        <w:rPr>
          <w:color w:val="000000"/>
          <w:sz w:val="26"/>
          <w:szCs w:val="26"/>
        </w:rPr>
        <w:t>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lastRenderedPageBreak/>
        <w:t>- осуществлять анализ применяемых отдельными налогоплательщиками (их категориями) форм и способов уклонения от налогообложения;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участвовать в обучении государственных гражданских служащих налоговых органов, проводить совещания, семинары, оказывать практическую помощь нижестоящим налоговым органам по вопросам, входящим в компетенцию Отдела;</w:t>
      </w:r>
    </w:p>
    <w:p w:rsidR="006561BF" w:rsidRPr="0013518B" w:rsidRDefault="006561BF" w:rsidP="006561BF">
      <w:pPr>
        <w:ind w:firstLine="720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в установленном порядке участвовать в проведении аудиторских проверок внутреннего аудита в отношении подведомственных налоговых органов</w:t>
      </w:r>
      <w:r>
        <w:rPr>
          <w:color w:val="000000"/>
          <w:sz w:val="26"/>
          <w:szCs w:val="26"/>
        </w:rPr>
        <w:t>;</w:t>
      </w:r>
    </w:p>
    <w:p w:rsidR="006561BF" w:rsidRPr="00896327" w:rsidRDefault="006561BF" w:rsidP="006561BF">
      <w:pPr>
        <w:ind w:firstLine="709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>- о</w:t>
      </w:r>
      <w:r w:rsidRPr="00896327">
        <w:rPr>
          <w:sz w:val="26"/>
          <w:szCs w:val="26"/>
        </w:rPr>
        <w:t>существлять в установленном порядке делопроизводств</w:t>
      </w:r>
      <w:r w:rsidR="00896327">
        <w:rPr>
          <w:sz w:val="26"/>
          <w:szCs w:val="26"/>
        </w:rPr>
        <w:t>о</w:t>
      </w:r>
      <w:r w:rsidRPr="00896327">
        <w:rPr>
          <w:sz w:val="26"/>
          <w:szCs w:val="26"/>
        </w:rPr>
        <w:t>, хранени</w:t>
      </w:r>
      <w:r w:rsidR="00896327">
        <w:rPr>
          <w:sz w:val="26"/>
          <w:szCs w:val="26"/>
        </w:rPr>
        <w:t>е</w:t>
      </w:r>
      <w:r w:rsidRPr="00896327">
        <w:rPr>
          <w:sz w:val="26"/>
          <w:szCs w:val="26"/>
        </w:rPr>
        <w:t xml:space="preserve"> документов, обеспеч</w:t>
      </w:r>
      <w:r w:rsidR="00896327">
        <w:rPr>
          <w:sz w:val="26"/>
          <w:szCs w:val="26"/>
        </w:rPr>
        <w:t>ивать</w:t>
      </w:r>
      <w:r w:rsidRPr="00896327">
        <w:rPr>
          <w:sz w:val="26"/>
          <w:szCs w:val="26"/>
        </w:rPr>
        <w:t xml:space="preserve"> сохранност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государственной и налоговой тайны, режима охраны и собственной безопасности</w:t>
      </w:r>
      <w:r w:rsidR="00896327" w:rsidRP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416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в установленном порядке оформления и реализа</w:t>
      </w:r>
      <w:r w:rsidRPr="00896327">
        <w:rPr>
          <w:sz w:val="26"/>
          <w:szCs w:val="26"/>
        </w:rPr>
        <w:softHyphen/>
        <w:t>ци</w:t>
      </w:r>
      <w:r w:rsidR="00896327">
        <w:rPr>
          <w:sz w:val="26"/>
          <w:szCs w:val="26"/>
        </w:rPr>
        <w:t>ю</w:t>
      </w:r>
      <w:r w:rsidRPr="00896327">
        <w:rPr>
          <w:sz w:val="26"/>
          <w:szCs w:val="26"/>
        </w:rPr>
        <w:t xml:space="preserve"> материалов по результатам аудиторских проверок, проведенных Отделом</w:t>
      </w:r>
      <w:r w:rsid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565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в установленном порядке постпроверочн</w:t>
      </w:r>
      <w:r w:rsidR="00896327">
        <w:rPr>
          <w:sz w:val="26"/>
          <w:szCs w:val="26"/>
        </w:rPr>
        <w:t>ый</w:t>
      </w:r>
      <w:r w:rsidRPr="00896327">
        <w:rPr>
          <w:sz w:val="26"/>
          <w:szCs w:val="26"/>
        </w:rPr>
        <w:t xml:space="preserve"> 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за деятельностью проверенных нижестоящих налоговых органов</w:t>
      </w:r>
      <w:r w:rsid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363"/>
        </w:tabs>
        <w:ind w:firstLine="709"/>
        <w:jc w:val="both"/>
        <w:rPr>
          <w:spacing w:val="-4"/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</w:t>
      </w:r>
      <w:r w:rsidRPr="00896327">
        <w:rPr>
          <w:sz w:val="26"/>
          <w:szCs w:val="26"/>
        </w:rPr>
        <w:t>организ</w:t>
      </w:r>
      <w:r w:rsidR="00896327">
        <w:rPr>
          <w:sz w:val="26"/>
          <w:szCs w:val="26"/>
        </w:rPr>
        <w:t>овывать</w:t>
      </w:r>
      <w:r w:rsidRPr="00896327">
        <w:rPr>
          <w:sz w:val="26"/>
          <w:szCs w:val="26"/>
        </w:rPr>
        <w:t xml:space="preserve"> и пров</w:t>
      </w:r>
      <w:r w:rsidR="00896327">
        <w:rPr>
          <w:sz w:val="26"/>
          <w:szCs w:val="26"/>
        </w:rPr>
        <w:t>одить</w:t>
      </w:r>
      <w:r w:rsidRPr="00896327">
        <w:rPr>
          <w:sz w:val="26"/>
          <w:szCs w:val="26"/>
        </w:rPr>
        <w:t xml:space="preserve"> в установленном порядке дистанционн</w:t>
      </w:r>
      <w:r w:rsidR="00896327">
        <w:rPr>
          <w:sz w:val="26"/>
          <w:szCs w:val="26"/>
        </w:rPr>
        <w:t>ый</w:t>
      </w:r>
      <w:r w:rsidRPr="00896327">
        <w:rPr>
          <w:sz w:val="26"/>
          <w:szCs w:val="26"/>
        </w:rPr>
        <w:t xml:space="preserve"> 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нижестоящих налоговых органов по направлениям деятельности </w:t>
      </w:r>
      <w:r w:rsidRPr="00896327">
        <w:rPr>
          <w:spacing w:val="-4"/>
          <w:sz w:val="26"/>
          <w:szCs w:val="26"/>
        </w:rPr>
        <w:t>Отдела</w:t>
      </w:r>
      <w:r w:rsidR="00896327">
        <w:rPr>
          <w:spacing w:val="-4"/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363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организ</w:t>
      </w:r>
      <w:r w:rsidR="00896327">
        <w:rPr>
          <w:sz w:val="26"/>
          <w:szCs w:val="26"/>
        </w:rPr>
        <w:t>овывать</w:t>
      </w:r>
      <w:r w:rsidRPr="00896327">
        <w:rPr>
          <w:sz w:val="26"/>
          <w:szCs w:val="26"/>
        </w:rPr>
        <w:t xml:space="preserve"> и пров</w:t>
      </w:r>
      <w:r w:rsidR="00896327">
        <w:rPr>
          <w:sz w:val="26"/>
          <w:szCs w:val="26"/>
        </w:rPr>
        <w:t>о</w:t>
      </w:r>
      <w:r w:rsidRPr="00896327">
        <w:rPr>
          <w:sz w:val="26"/>
          <w:szCs w:val="26"/>
        </w:rPr>
        <w:t>д</w:t>
      </w:r>
      <w:r w:rsidR="00896327">
        <w:rPr>
          <w:sz w:val="26"/>
          <w:szCs w:val="26"/>
        </w:rPr>
        <w:t>ить</w:t>
      </w:r>
      <w:r w:rsidRPr="00896327">
        <w:rPr>
          <w:sz w:val="26"/>
          <w:szCs w:val="26"/>
        </w:rPr>
        <w:t xml:space="preserve"> в установленном порядке дистанционн</w:t>
      </w:r>
      <w:r w:rsidR="00896327">
        <w:rPr>
          <w:sz w:val="26"/>
          <w:szCs w:val="26"/>
        </w:rPr>
        <w:t>ый</w:t>
      </w:r>
      <w:r w:rsidRPr="00896327">
        <w:rPr>
          <w:sz w:val="26"/>
          <w:szCs w:val="26"/>
        </w:rPr>
        <w:t xml:space="preserve"> 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нижестоящих налоговых органов по направлениям деятельности </w:t>
      </w:r>
      <w:r w:rsidRPr="00896327">
        <w:rPr>
          <w:spacing w:val="-4"/>
          <w:sz w:val="26"/>
          <w:szCs w:val="26"/>
        </w:rPr>
        <w:t>Отдела</w:t>
      </w:r>
      <w:r w:rsidR="00896327">
        <w:rPr>
          <w:spacing w:val="-4"/>
          <w:sz w:val="26"/>
          <w:szCs w:val="26"/>
        </w:rPr>
        <w:t>;</w:t>
      </w:r>
    </w:p>
    <w:p w:rsidR="006561BF" w:rsidRPr="00896327" w:rsidRDefault="006561BF" w:rsidP="006561BF">
      <w:pPr>
        <w:ind w:firstLine="709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</w:t>
      </w:r>
      <w:r w:rsidRPr="00896327">
        <w:rPr>
          <w:sz w:val="26"/>
          <w:szCs w:val="26"/>
        </w:rPr>
        <w:t>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ины</w:t>
      </w:r>
      <w:r w:rsidR="00896327">
        <w:rPr>
          <w:sz w:val="26"/>
          <w:szCs w:val="26"/>
        </w:rPr>
        <w:t>е</w:t>
      </w:r>
      <w:r w:rsidRPr="00896327">
        <w:rPr>
          <w:sz w:val="26"/>
          <w:szCs w:val="26"/>
        </w:rPr>
        <w:t xml:space="preserve"> функции по поручению руководства Отдела.</w:t>
      </w:r>
    </w:p>
    <w:p w:rsidR="006561BF" w:rsidRDefault="00896327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В целях исполнения возложенных обязанностей главный государственный налоговый инспектор имеет право: </w:t>
      </w:r>
    </w:p>
    <w:p w:rsidR="00896327" w:rsidRPr="00896327" w:rsidRDefault="00896327" w:rsidP="00896327">
      <w:pPr>
        <w:ind w:firstLine="567"/>
        <w:jc w:val="both"/>
        <w:rPr>
          <w:sz w:val="26"/>
          <w:szCs w:val="26"/>
        </w:rPr>
      </w:pPr>
      <w:r w:rsidRPr="00896327">
        <w:rPr>
          <w:sz w:val="26"/>
          <w:szCs w:val="26"/>
        </w:rPr>
        <w:t xml:space="preserve">- знакомиться с соответствующими документами и материалами, поступающими в отдел и другие </w:t>
      </w:r>
      <w:r w:rsidRPr="00896327">
        <w:rPr>
          <w:color w:val="000000"/>
          <w:sz w:val="26"/>
          <w:szCs w:val="26"/>
        </w:rPr>
        <w:t>структурные подразделения Управления, необходимыми для выполнения возложенных на него задач;</w:t>
      </w:r>
    </w:p>
    <w:p w:rsidR="00896327" w:rsidRPr="00896327" w:rsidRDefault="00896327" w:rsidP="00896327">
      <w:pPr>
        <w:ind w:firstLine="567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запрашивать и получать в установленном порядке от структурных подразделений Управления и территориальных налоговых органов, федеральных органов исполнительной власти, органов исполнительной власти </w:t>
      </w:r>
      <w:r w:rsidRPr="00896327">
        <w:rPr>
          <w:sz w:val="26"/>
          <w:szCs w:val="26"/>
        </w:rPr>
        <w:t xml:space="preserve">Тамбовской </w:t>
      </w:r>
      <w:r w:rsidRPr="00896327">
        <w:rPr>
          <w:color w:val="000000"/>
          <w:sz w:val="26"/>
          <w:szCs w:val="26"/>
        </w:rPr>
        <w:t>области, организаций, материалы, необходимые для решения вопросов, входящих в его компетенцию;</w:t>
      </w:r>
    </w:p>
    <w:p w:rsidR="00896327" w:rsidRPr="00B34109" w:rsidRDefault="00896327" w:rsidP="00896327">
      <w:pPr>
        <w:widowControl w:val="0"/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в соответствии с замещаемой должностью государственной гражданской службы вправе принимать решения по вопросам, в пределах, установленных должностным регламентом;</w:t>
      </w:r>
    </w:p>
    <w:p w:rsidR="00896327" w:rsidRPr="00B34109" w:rsidRDefault="00896327" w:rsidP="00896327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предусмотренных положением об отделе;</w:t>
      </w:r>
    </w:p>
    <w:p w:rsidR="00896327" w:rsidRPr="00B34109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B34109">
        <w:rPr>
          <w:color w:val="000000"/>
          <w:sz w:val="26"/>
          <w:szCs w:val="26"/>
        </w:rPr>
        <w:t>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96327" w:rsidRPr="00B34109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B34109">
        <w:rPr>
          <w:color w:val="000000"/>
          <w:sz w:val="26"/>
          <w:szCs w:val="26"/>
        </w:rPr>
        <w:t xml:space="preserve">- осуществлять свою деятельность во взаимодействии с другими отделами Управления на основе планов, составленных по направлениям работы УФНС по </w:t>
      </w:r>
      <w:r w:rsidRPr="00B34109">
        <w:rPr>
          <w:sz w:val="26"/>
          <w:szCs w:val="26"/>
        </w:rPr>
        <w:t>Тамбовской</w:t>
      </w:r>
      <w:r w:rsidRPr="00B34109">
        <w:t xml:space="preserve"> </w:t>
      </w:r>
      <w:r w:rsidRPr="00B34109">
        <w:rPr>
          <w:color w:val="000000"/>
          <w:sz w:val="26"/>
          <w:szCs w:val="26"/>
        </w:rPr>
        <w:t>области.</w:t>
      </w:r>
    </w:p>
    <w:p w:rsidR="00B34109" w:rsidRPr="00B34109" w:rsidRDefault="00B34109" w:rsidP="00B34109">
      <w:pPr>
        <w:ind w:firstLine="720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 (ч.1), ст. 2194), положением об УФНС России по Тамбовской области, утвержденным 14.05.2015 руководителем ФНС России, положением об отделе анализа и планирования налоговых </w:t>
      </w:r>
      <w:r w:rsidRPr="00B34109">
        <w:rPr>
          <w:sz w:val="26"/>
          <w:szCs w:val="26"/>
        </w:rPr>
        <w:lastRenderedPageBreak/>
        <w:t>проверок, утвержденным 13.02.2017 руководителем УФНС России по Тамбовской области, приказами управления, поручениями руководства Управления.</w:t>
      </w:r>
    </w:p>
    <w:p w:rsidR="00B34109" w:rsidRPr="00B34109" w:rsidRDefault="00B34109" w:rsidP="00B34109">
      <w:pPr>
        <w:ind w:firstLine="540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B34109">
          <w:rPr>
            <w:rStyle w:val="a9"/>
            <w:b w:val="0"/>
            <w:color w:val="000000"/>
            <w:sz w:val="26"/>
            <w:szCs w:val="26"/>
          </w:rPr>
          <w:t>законодательством</w:t>
        </w:r>
      </w:hyperlink>
      <w:r w:rsidRPr="00B34109">
        <w:rPr>
          <w:b/>
          <w:color w:val="000000"/>
          <w:sz w:val="26"/>
          <w:szCs w:val="26"/>
        </w:rPr>
        <w:t xml:space="preserve"> </w:t>
      </w:r>
      <w:r w:rsidRPr="00B34109">
        <w:rPr>
          <w:sz w:val="26"/>
          <w:szCs w:val="26"/>
        </w:rPr>
        <w:t>Российской Федерации.</w:t>
      </w:r>
    </w:p>
    <w:p w:rsidR="006561BF" w:rsidRDefault="006561BF" w:rsidP="00B34109">
      <w:pPr>
        <w:ind w:firstLine="720"/>
        <w:jc w:val="both"/>
        <w:rPr>
          <w:sz w:val="26"/>
          <w:szCs w:val="26"/>
        </w:rPr>
      </w:pP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государственный</w:t>
      </w: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самостоятельно </w:t>
      </w: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6561BF" w:rsidRPr="00B34109" w:rsidRDefault="006561BF" w:rsidP="00B34109">
      <w:pPr>
        <w:ind w:firstLine="720"/>
        <w:jc w:val="both"/>
        <w:rPr>
          <w:sz w:val="26"/>
          <w:szCs w:val="26"/>
        </w:rPr>
      </w:pPr>
    </w:p>
    <w:p w:rsidR="00B267B2" w:rsidRDefault="00B34109" w:rsidP="00B267B2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12. </w:t>
      </w:r>
      <w:r w:rsidR="006561BF" w:rsidRPr="00B34109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</w:t>
      </w:r>
      <w:r w:rsidR="00B267B2">
        <w:rPr>
          <w:sz w:val="26"/>
          <w:szCs w:val="26"/>
        </w:rPr>
        <w:t xml:space="preserve">вправе </w:t>
      </w:r>
      <w:r w:rsidR="006561BF" w:rsidRPr="00B34109">
        <w:rPr>
          <w:sz w:val="26"/>
          <w:szCs w:val="26"/>
        </w:rPr>
        <w:t>самостоятельно принимать решения по вопросам:</w:t>
      </w:r>
      <w:r w:rsidR="00B267B2" w:rsidRPr="00B267B2">
        <w:rPr>
          <w:sz w:val="26"/>
          <w:szCs w:val="26"/>
        </w:rPr>
        <w:t xml:space="preserve"> </w:t>
      </w:r>
    </w:p>
    <w:p w:rsidR="00B267B2" w:rsidRPr="00B34109" w:rsidRDefault="00B267B2" w:rsidP="00B267B2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</w:t>
      </w:r>
      <w:r w:rsidR="009E2298">
        <w:rPr>
          <w:sz w:val="26"/>
          <w:szCs w:val="26"/>
        </w:rPr>
        <w:t>смотренных положением об отделе.</w:t>
      </w:r>
    </w:p>
    <w:p w:rsidR="00B267B2" w:rsidRPr="00B34109" w:rsidRDefault="00B34109" w:rsidP="00B267B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B267B2">
        <w:rPr>
          <w:sz w:val="26"/>
          <w:szCs w:val="26"/>
        </w:rPr>
        <w:t xml:space="preserve"> При исполнении </w:t>
      </w:r>
      <w:r w:rsidR="00B267B2" w:rsidRPr="00B34109">
        <w:rPr>
          <w:sz w:val="26"/>
          <w:szCs w:val="26"/>
        </w:rPr>
        <w:t>служебных обязанностей главный государственный налоговый инспектор обязан самостоятельно принимать решения по вопросам: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проведения анализа финансово-хозяйственной деятельности налогоплательщиков с целью определения предполагаемых налоговых правонарушений;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обобщения практики и результатов предпроверочного анализа налогоплательщиков в подведомственных налоговых органах;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планирования выездных налоговых проверок налогоплательщиков с одновременной проверкой филиалов (представительств), зависимых (дочерних) и взаимосвязанных организаций, обособленных подразделений;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мониторинг и системный анализ применяемых налогоплательщиками форм и способов уклонения от налогообложения, доведение обобщенной информации до подведомственных налоговых органов;</w:t>
      </w:r>
    </w:p>
    <w:p w:rsidR="00B267B2" w:rsidRPr="00B34109" w:rsidRDefault="00B267B2" w:rsidP="00B267B2">
      <w:pPr>
        <w:ind w:right="31" w:firstLine="709"/>
        <w:jc w:val="both"/>
        <w:rPr>
          <w:rStyle w:val="ab"/>
          <w:i w:val="0"/>
          <w:sz w:val="26"/>
          <w:szCs w:val="26"/>
        </w:rPr>
      </w:pPr>
      <w:r w:rsidRPr="00B34109">
        <w:rPr>
          <w:sz w:val="26"/>
          <w:szCs w:val="26"/>
        </w:rPr>
        <w:t xml:space="preserve">- </w:t>
      </w:r>
      <w:r w:rsidRPr="00B34109">
        <w:rPr>
          <w:rStyle w:val="ab"/>
          <w:i w:val="0"/>
          <w:sz w:val="26"/>
          <w:szCs w:val="26"/>
        </w:rPr>
        <w:t>организации, проведения и координации мероприятий предпроверочного анализа в отношении крупных промышленно-финансовых групп в основных отраслях и сферах деятельности;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rStyle w:val="ab"/>
          <w:i w:val="0"/>
          <w:sz w:val="26"/>
          <w:szCs w:val="26"/>
        </w:rPr>
        <w:t xml:space="preserve">- </w:t>
      </w:r>
      <w:r w:rsidRPr="00B34109">
        <w:rPr>
          <w:sz w:val="26"/>
          <w:szCs w:val="26"/>
        </w:rPr>
        <w:t>мониторинга, обобщения и анализа результатов контрольной работы налоговых органов при планировании налоговых проверок;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составление сводных отчетов и аналитических записок по закрепленной за отделом информации, согласно приказу руководителя Управления;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формирование установленной для отдела отчетности;</w:t>
      </w:r>
    </w:p>
    <w:p w:rsidR="00B267B2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выполнение поручений и заданий руководства Управления.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</w:p>
    <w:p w:rsidR="006561BF" w:rsidRPr="009E2298" w:rsidRDefault="006561BF" w:rsidP="00B267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61BF" w:rsidRPr="009E2298" w:rsidRDefault="006561BF" w:rsidP="00B267B2">
      <w:pPr>
        <w:ind w:firstLine="720"/>
        <w:jc w:val="both"/>
        <w:rPr>
          <w:sz w:val="26"/>
          <w:szCs w:val="26"/>
        </w:rPr>
      </w:pPr>
    </w:p>
    <w:p w:rsidR="009E2298" w:rsidRDefault="009E2298" w:rsidP="00B267B2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14. Главный государственный налоговый инспектор, в соответствии со своей компетенцией, вправе участ</w:t>
      </w:r>
      <w:r>
        <w:rPr>
          <w:sz w:val="26"/>
          <w:szCs w:val="26"/>
        </w:rPr>
        <w:t>вовать</w:t>
      </w:r>
      <w:r w:rsidRPr="009E2298">
        <w:rPr>
          <w:sz w:val="26"/>
          <w:szCs w:val="26"/>
        </w:rPr>
        <w:t xml:space="preserve"> в подготовке</w:t>
      </w:r>
      <w:r>
        <w:rPr>
          <w:sz w:val="26"/>
          <w:szCs w:val="26"/>
        </w:rPr>
        <w:t xml:space="preserve"> (обсуждении)</w:t>
      </w:r>
      <w:r w:rsidRPr="009E2298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следующих проектов:</w:t>
      </w:r>
    </w:p>
    <w:p w:rsidR="009E2298" w:rsidRPr="007E10D0" w:rsidRDefault="009E2298" w:rsidP="009E2298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 xml:space="preserve">- </w:t>
      </w:r>
      <w:r w:rsidR="003571AA">
        <w:rPr>
          <w:color w:val="000000"/>
          <w:sz w:val="26"/>
          <w:szCs w:val="26"/>
        </w:rPr>
        <w:t xml:space="preserve">вносить </w:t>
      </w:r>
      <w:r w:rsidRPr="0013518B">
        <w:rPr>
          <w:color w:val="000000"/>
          <w:sz w:val="26"/>
          <w:szCs w:val="26"/>
        </w:rPr>
        <w:t>предложения по внесению изменений в законодательные и иные нормативные правовые акты по вопросам деятельности Отдела</w:t>
      </w:r>
      <w:r>
        <w:rPr>
          <w:color w:val="000000"/>
          <w:sz w:val="26"/>
          <w:szCs w:val="26"/>
        </w:rPr>
        <w:t>.</w:t>
      </w:r>
    </w:p>
    <w:p w:rsidR="009E2298" w:rsidRPr="003571AA" w:rsidRDefault="009E2298" w:rsidP="009E2298">
      <w:pPr>
        <w:ind w:firstLine="708"/>
        <w:jc w:val="both"/>
        <w:rPr>
          <w:sz w:val="26"/>
          <w:szCs w:val="26"/>
        </w:rPr>
      </w:pPr>
      <w:r w:rsidRPr="003571AA">
        <w:rPr>
          <w:sz w:val="26"/>
          <w:szCs w:val="26"/>
        </w:rPr>
        <w:lastRenderedPageBreak/>
        <w:t>15. Главный государственный налоговый инспектор, в соответствии со своей компетенцией, обязан участвовать в подготовке (обсуждении) следующих проектов: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положений об отделе и управлении;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графика отпусков гражданских служащих отдела;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267B2" w:rsidRPr="009E2298" w:rsidRDefault="00B267B2" w:rsidP="009E2298">
      <w:pPr>
        <w:ind w:firstLine="720"/>
        <w:jc w:val="both"/>
        <w:rPr>
          <w:sz w:val="26"/>
          <w:szCs w:val="26"/>
        </w:rPr>
      </w:pP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решений, порядок согласования и </w:t>
      </w: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9E2298" w:rsidRPr="009E2298" w:rsidRDefault="009E2298" w:rsidP="009E2298"/>
    <w:p w:rsidR="006561BF" w:rsidRDefault="006561BF" w:rsidP="009E2298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</w:t>
      </w:r>
      <w:r w:rsidR="009E2298" w:rsidRPr="009E2298">
        <w:rPr>
          <w:sz w:val="26"/>
          <w:szCs w:val="26"/>
        </w:rPr>
        <w:t>6</w:t>
      </w:r>
      <w:r w:rsidRPr="009E2298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E2298" w:rsidRPr="009E2298" w:rsidRDefault="009E2298" w:rsidP="009E2298">
      <w:pPr>
        <w:ind w:firstLine="720"/>
        <w:jc w:val="both"/>
        <w:rPr>
          <w:sz w:val="26"/>
          <w:szCs w:val="26"/>
        </w:rPr>
      </w:pP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6561BF" w:rsidRPr="009E2298" w:rsidRDefault="006561BF" w:rsidP="009E2298">
      <w:pPr>
        <w:ind w:firstLine="720"/>
        <w:jc w:val="center"/>
        <w:rPr>
          <w:sz w:val="26"/>
          <w:szCs w:val="26"/>
        </w:rPr>
      </w:pPr>
    </w:p>
    <w:p w:rsidR="006561BF" w:rsidRPr="009E2298" w:rsidRDefault="006561BF" w:rsidP="009E2298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</w:t>
      </w:r>
      <w:r w:rsidR="009E2298" w:rsidRPr="009E2298">
        <w:rPr>
          <w:sz w:val="26"/>
          <w:szCs w:val="26"/>
        </w:rPr>
        <w:t>7</w:t>
      </w:r>
      <w:r w:rsidRPr="009E2298">
        <w:rPr>
          <w:sz w:val="26"/>
          <w:szCs w:val="26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E2298">
          <w:rPr>
            <w:rStyle w:val="a9"/>
            <w:b w:val="0"/>
            <w:color w:val="000000"/>
            <w:sz w:val="26"/>
            <w:szCs w:val="26"/>
          </w:rPr>
          <w:t>общих принципов</w:t>
        </w:r>
      </w:hyperlink>
      <w:r w:rsidRPr="009E229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9E2298">
          <w:rPr>
            <w:rStyle w:val="a9"/>
            <w:b w:val="0"/>
            <w:color w:val="000000"/>
            <w:sz w:val="26"/>
            <w:szCs w:val="26"/>
          </w:rPr>
          <w:t>Указом</w:t>
        </w:r>
      </w:hyperlink>
      <w:r w:rsidRPr="009E2298">
        <w:rPr>
          <w:b/>
          <w:color w:val="000000"/>
          <w:sz w:val="26"/>
          <w:szCs w:val="26"/>
        </w:rPr>
        <w:t xml:space="preserve"> </w:t>
      </w:r>
      <w:r w:rsidRPr="009E2298">
        <w:rPr>
          <w:sz w:val="26"/>
          <w:szCs w:val="26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9E2298">
          <w:rPr>
            <w:rStyle w:val="a9"/>
            <w:b w:val="0"/>
            <w:color w:val="000000"/>
            <w:sz w:val="26"/>
            <w:szCs w:val="26"/>
          </w:rPr>
          <w:t>статьей 18</w:t>
        </w:r>
      </w:hyperlink>
      <w:r w:rsidRPr="009E2298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561BF" w:rsidRPr="009E2298" w:rsidRDefault="006561BF" w:rsidP="009E2298">
      <w:pPr>
        <w:ind w:firstLine="720"/>
        <w:jc w:val="both"/>
        <w:rPr>
          <w:sz w:val="26"/>
          <w:szCs w:val="26"/>
        </w:rPr>
      </w:pP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9E2298" w:rsidRPr="009E2298" w:rsidRDefault="006561BF" w:rsidP="009E2298">
      <w:pPr>
        <w:pStyle w:val="1"/>
        <w:spacing w:before="0" w:after="0"/>
        <w:jc w:val="center"/>
        <w:rPr>
          <w:rStyle w:val="a9"/>
          <w:rFonts w:ascii="Times New Roman" w:hAnsi="Times New Roman"/>
          <w:b/>
          <w:color w:val="000000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</w:t>
      </w:r>
      <w:r w:rsidRPr="009E2298">
        <w:rPr>
          <w:rFonts w:ascii="Times New Roman" w:hAnsi="Times New Roman" w:cs="Times New Roman"/>
          <w:sz w:val="26"/>
          <w:szCs w:val="26"/>
        </w:rPr>
        <w:fldChar w:fldCharType="begin"/>
      </w:r>
      <w:r w:rsidRPr="009E2298">
        <w:rPr>
          <w:rFonts w:ascii="Times New Roman" w:hAnsi="Times New Roman" w:cs="Times New Roman"/>
          <w:sz w:val="26"/>
          <w:szCs w:val="26"/>
        </w:rPr>
        <w:instrText>HYPERLINK "garantF1://88776.1130"</w:instrText>
      </w:r>
      <w:r w:rsidRPr="009E2298">
        <w:rPr>
          <w:rFonts w:ascii="Times New Roman" w:hAnsi="Times New Roman" w:cs="Times New Roman"/>
          <w:sz w:val="26"/>
          <w:szCs w:val="26"/>
        </w:rPr>
        <w:fldChar w:fldCharType="separate"/>
      </w:r>
      <w:r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административным </w:t>
      </w:r>
      <w:r w:rsidR="009E2298"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>регламентом</w:t>
      </w:r>
      <w:r w:rsidRPr="009E2298">
        <w:rPr>
          <w:rFonts w:ascii="Times New Roman" w:hAnsi="Times New Roman" w:cs="Times New Roman"/>
          <w:sz w:val="26"/>
          <w:szCs w:val="26"/>
        </w:rPr>
        <w:fldChar w:fldCharType="end"/>
      </w:r>
      <w:r w:rsidRPr="009E2298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9E2298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6561BF" w:rsidRPr="00FB0E61" w:rsidRDefault="006561BF" w:rsidP="009E2298">
      <w:pPr>
        <w:ind w:firstLine="720"/>
        <w:jc w:val="both"/>
        <w:rPr>
          <w:sz w:val="26"/>
          <w:szCs w:val="26"/>
          <w:highlight w:val="lightGray"/>
        </w:rPr>
      </w:pPr>
    </w:p>
    <w:p w:rsidR="006561BF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</w:t>
      </w:r>
      <w:r w:rsidR="003571AA" w:rsidRPr="003571AA">
        <w:rPr>
          <w:sz w:val="26"/>
          <w:szCs w:val="26"/>
        </w:rPr>
        <w:t>8</w:t>
      </w:r>
      <w:r w:rsidRPr="003571AA">
        <w:rPr>
          <w:sz w:val="26"/>
          <w:szCs w:val="26"/>
        </w:rPr>
        <w:t>. Государственные услуги не оказываются.</w:t>
      </w:r>
    </w:p>
    <w:p w:rsidR="003571AA" w:rsidRPr="003571AA" w:rsidRDefault="003571AA" w:rsidP="009E2298">
      <w:pPr>
        <w:ind w:firstLine="720"/>
        <w:jc w:val="both"/>
        <w:rPr>
          <w:sz w:val="26"/>
          <w:szCs w:val="26"/>
        </w:rPr>
      </w:pPr>
    </w:p>
    <w:p w:rsidR="003571AA" w:rsidRPr="003571AA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6561BF" w:rsidRPr="003571AA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</w:t>
      </w:r>
      <w:r w:rsidR="003571AA" w:rsidRPr="003571AA">
        <w:rPr>
          <w:sz w:val="26"/>
          <w:szCs w:val="26"/>
        </w:rPr>
        <w:t>9</w:t>
      </w:r>
      <w:r w:rsidRPr="003571AA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своевременности и оперативности выполнения поручений;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осознанию ответственности за последствия своих действий.</w:t>
      </w:r>
    </w:p>
    <w:p w:rsidR="006561BF" w:rsidRPr="003571AA" w:rsidRDefault="006561BF" w:rsidP="006561BF">
      <w:pPr>
        <w:jc w:val="both"/>
        <w:rPr>
          <w:sz w:val="26"/>
          <w:szCs w:val="26"/>
        </w:rPr>
      </w:pPr>
    </w:p>
    <w:p w:rsidR="006561BF" w:rsidRPr="003571AA" w:rsidRDefault="006561BF" w:rsidP="006561BF">
      <w:pPr>
        <w:jc w:val="both"/>
        <w:rPr>
          <w:sz w:val="26"/>
          <w:szCs w:val="26"/>
        </w:rPr>
      </w:pPr>
    </w:p>
    <w:p w:rsidR="006561BF" w:rsidRPr="00FB0E61" w:rsidRDefault="006561BF" w:rsidP="006561BF">
      <w:pPr>
        <w:jc w:val="both"/>
        <w:rPr>
          <w:sz w:val="26"/>
          <w:szCs w:val="26"/>
          <w:highlight w:val="lightGray"/>
        </w:rPr>
      </w:pPr>
    </w:p>
    <w:p w:rsidR="006561BF" w:rsidRPr="003571AA" w:rsidRDefault="006561BF" w:rsidP="006561BF">
      <w:pPr>
        <w:pStyle w:val="aa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Начальник отдела анализа</w:t>
      </w:r>
    </w:p>
    <w:p w:rsidR="006561BF" w:rsidRPr="003571AA" w:rsidRDefault="006561BF" w:rsidP="006561BF">
      <w:pPr>
        <w:rPr>
          <w:sz w:val="26"/>
          <w:szCs w:val="26"/>
        </w:rPr>
      </w:pPr>
      <w:r w:rsidRPr="003571AA">
        <w:rPr>
          <w:sz w:val="26"/>
          <w:szCs w:val="26"/>
        </w:rPr>
        <w:t>и планирования налоговых проверок</w:t>
      </w:r>
    </w:p>
    <w:p w:rsidR="006561BF" w:rsidRPr="00A90880" w:rsidRDefault="006561BF" w:rsidP="006561BF">
      <w:pPr>
        <w:pStyle w:val="aa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УФНС России по Тамбовской области                           ______________      А.С. Калинкин</w:t>
      </w:r>
    </w:p>
    <w:p w:rsidR="006561BF" w:rsidRPr="00CE007E" w:rsidRDefault="006561BF" w:rsidP="006561BF"/>
    <w:p w:rsidR="008848F0" w:rsidRDefault="008848F0"/>
    <w:sectPr w:rsidR="008848F0" w:rsidSect="001C6A17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680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09D" w:rsidRDefault="00E1609D">
      <w:r>
        <w:separator/>
      </w:r>
    </w:p>
  </w:endnote>
  <w:endnote w:type="continuationSeparator" w:id="0">
    <w:p w:rsidR="00E1609D" w:rsidRDefault="00E1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43380">
      <w:rPr>
        <w:i/>
        <w:noProof/>
        <w:color w:val="FFFFFF"/>
        <w:sz w:val="16"/>
      </w:rPr>
      <w:t>20.10.2017 13:14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43380">
      <w:rPr>
        <w:i/>
        <w:noProof/>
        <w:color w:val="FFFFFF"/>
        <w:sz w:val="16"/>
      </w:rPr>
      <w:t>20.10.2017 13:14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09D" w:rsidRDefault="00E1609D">
      <w:r>
        <w:separator/>
      </w:r>
    </w:p>
  </w:footnote>
  <w:footnote w:type="continuationSeparator" w:id="0">
    <w:p w:rsidR="00E1609D" w:rsidRDefault="00E16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Default="00EA1733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025F" w:rsidRDefault="00E160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69726C" w:rsidRDefault="00EA1733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843380">
      <w:rPr>
        <w:rStyle w:val="a6"/>
        <w:noProof/>
        <w:sz w:val="16"/>
        <w:szCs w:val="16"/>
      </w:rPr>
      <w:t>4</w:t>
    </w:r>
    <w:r w:rsidRPr="0069726C">
      <w:rPr>
        <w:rStyle w:val="a6"/>
        <w:sz w:val="16"/>
        <w:szCs w:val="16"/>
      </w:rPr>
      <w:fldChar w:fldCharType="end"/>
    </w:r>
  </w:p>
  <w:p w:rsidR="00AD025F" w:rsidRDefault="00E160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F"/>
    <w:rsid w:val="000B33A5"/>
    <w:rsid w:val="003571AA"/>
    <w:rsid w:val="00460543"/>
    <w:rsid w:val="00545D1B"/>
    <w:rsid w:val="006561BF"/>
    <w:rsid w:val="00760787"/>
    <w:rsid w:val="00843380"/>
    <w:rsid w:val="008848F0"/>
    <w:rsid w:val="00896327"/>
    <w:rsid w:val="00945420"/>
    <w:rsid w:val="009E2298"/>
    <w:rsid w:val="00B267B2"/>
    <w:rsid w:val="00B34109"/>
    <w:rsid w:val="00E1609D"/>
    <w:rsid w:val="00EA1733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9BC42-82E9-4A24-85EB-4FC9307E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BC2C8456</Template>
  <TotalTime>2</TotalTime>
  <Pages>8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Курцевич Евгения Владимировна</dc:creator>
  <cp:lastModifiedBy>Ветрова Любовь Ивановна</cp:lastModifiedBy>
  <cp:revision>2</cp:revision>
  <dcterms:created xsi:type="dcterms:W3CDTF">2017-10-20T10:16:00Z</dcterms:created>
  <dcterms:modified xsi:type="dcterms:W3CDTF">2017-10-20T10:16:00Z</dcterms:modified>
</cp:coreProperties>
</file>